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600"/>
        <w:gridCol w:w="3996"/>
        <w:gridCol w:w="3672"/>
      </w:tblGrid>
      <w:tr w:rsidR="00297ABA" w:rsidRPr="00297ABA" w14:paraId="3A5130D2" w14:textId="77777777" w:rsidTr="00431B62">
        <w:tc>
          <w:tcPr>
            <w:tcW w:w="3600" w:type="dxa"/>
          </w:tcPr>
          <w:p w14:paraId="5D114554" w14:textId="77777777" w:rsidR="00297ABA" w:rsidRPr="00297ABA" w:rsidRDefault="00297ABA" w:rsidP="00297ABA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  <w:bookmarkStart w:id="0" w:name="_GoBack"/>
            <w:bookmarkEnd w:id="0"/>
          </w:p>
          <w:p w14:paraId="7A9D9EF3" w14:textId="77777777" w:rsidR="00297ABA" w:rsidRPr="00297ABA" w:rsidRDefault="00297ABA" w:rsidP="00297ABA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  <w:r w:rsidRPr="00297ABA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t>Mark Halkola, Supervisor</w:t>
            </w:r>
          </w:p>
          <w:p w14:paraId="0BE7BEA6" w14:textId="77777777" w:rsidR="00297ABA" w:rsidRPr="00297ABA" w:rsidRDefault="00297ABA" w:rsidP="00297ABA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  <w:r w:rsidRPr="00297ABA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t>Traci Sleeman Houle, Clerk</w:t>
            </w:r>
          </w:p>
          <w:p w14:paraId="5489AF36" w14:textId="77777777" w:rsidR="00297ABA" w:rsidRPr="00297ABA" w:rsidRDefault="00297ABA" w:rsidP="00297ABA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  <w:r w:rsidRPr="00297ABA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t>Christa Gardner, Treasurer</w:t>
            </w:r>
          </w:p>
          <w:p w14:paraId="41137A57" w14:textId="77777777" w:rsidR="00297ABA" w:rsidRPr="00297ABA" w:rsidRDefault="00297ABA" w:rsidP="00297ABA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  <w:r w:rsidRPr="00297ABA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t>Aaron Janke, Trustee</w:t>
            </w:r>
          </w:p>
          <w:p w14:paraId="23493FA3" w14:textId="77777777" w:rsidR="00297ABA" w:rsidRPr="00297ABA" w:rsidRDefault="00297ABA" w:rsidP="00297ABA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  <w:r w:rsidRPr="00297ABA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t>Don Wareham, Trustee</w:t>
            </w:r>
          </w:p>
        </w:tc>
        <w:tc>
          <w:tcPr>
            <w:tcW w:w="3996" w:type="dxa"/>
          </w:tcPr>
          <w:p w14:paraId="4C1B167F" w14:textId="77777777" w:rsidR="00297ABA" w:rsidRPr="00297ABA" w:rsidRDefault="00AC51AB" w:rsidP="00297ABA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  <w:r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pict w14:anchorId="423CE7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" o:spid="_x0000_s1026" type="#_x0000_t75" style="position:absolute;margin-left:-35.3pt;margin-top:0;width:270pt;height:96.2pt;z-index:-251658752;mso-position-horizontal-relative:text;mso-position-vertical-relative:text" wrapcoords="-65 0 -65 21417 21600 21417 21600 0 -65 0">
                  <v:imagedata r:id="rId6" o:title=""/>
                </v:shape>
                <o:OLEObject Type="Embed" ProgID="Word.Picture.8" ShapeID="Object 2" DrawAspect="Content" ObjectID="_1652104090" r:id="rId7">
                  <o:FieldCodes>\* MERGEFORMAT</o:FieldCodes>
                </o:OLEObject>
              </w:pict>
            </w:r>
          </w:p>
        </w:tc>
        <w:tc>
          <w:tcPr>
            <w:tcW w:w="3672" w:type="dxa"/>
          </w:tcPr>
          <w:p w14:paraId="463AEE83" w14:textId="77777777" w:rsidR="00297ABA" w:rsidRPr="00297ABA" w:rsidRDefault="00297ABA" w:rsidP="00297ABA">
            <w:pPr>
              <w:spacing w:after="0" w:line="240" w:lineRule="auto"/>
              <w:ind w:left="-234"/>
              <w:jc w:val="right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</w:p>
          <w:p w14:paraId="5DDCF267" w14:textId="77777777" w:rsidR="00297ABA" w:rsidRPr="00297ABA" w:rsidRDefault="00297ABA" w:rsidP="00297ABA">
            <w:pPr>
              <w:spacing w:after="0" w:line="240" w:lineRule="auto"/>
              <w:ind w:left="-234"/>
              <w:jc w:val="right"/>
              <w:rPr>
                <w:rFonts w:ascii="MS Shell Dlg" w:eastAsia="Times New Roman" w:hAnsi="MS Shell Dlg" w:cs="Times New Roman"/>
                <w:i/>
                <w:color w:val="333333"/>
                <w:sz w:val="17"/>
                <w:szCs w:val="17"/>
              </w:rPr>
            </w:pPr>
            <w:r w:rsidRPr="00297ABA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t xml:space="preserve">Box 437 </w:t>
            </w:r>
            <w:r w:rsidRPr="00297ABA">
              <w:rPr>
                <w:rFonts w:ascii="Wingdings" w:eastAsia="Times New Roman" w:hAnsi="Wingdings" w:cs="Times New Roman"/>
                <w:i/>
                <w:color w:val="333333"/>
                <w:szCs w:val="26"/>
              </w:rPr>
              <w:t></w:t>
            </w:r>
            <w:r w:rsidRPr="00297ABA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t xml:space="preserve"> 48545 Main Street</w:t>
            </w:r>
          </w:p>
          <w:p w14:paraId="004C38F5" w14:textId="77777777" w:rsidR="00297ABA" w:rsidRPr="00297ABA" w:rsidRDefault="00297ABA" w:rsidP="00297ABA">
            <w:pPr>
              <w:tabs>
                <w:tab w:val="left" w:pos="523"/>
                <w:tab w:val="right" w:pos="2610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  <w:r w:rsidRPr="00297ABA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t>Dollar Bay, MI 49922</w:t>
            </w:r>
          </w:p>
          <w:p w14:paraId="0731B2D3" w14:textId="77777777" w:rsidR="00297ABA" w:rsidRPr="00297ABA" w:rsidRDefault="00297ABA" w:rsidP="00297ABA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  <w:r w:rsidRPr="00297ABA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t>Phone (906) 482-8578</w:t>
            </w:r>
          </w:p>
          <w:p w14:paraId="18A5F564" w14:textId="77777777" w:rsidR="00297ABA" w:rsidRPr="00297ABA" w:rsidRDefault="00297ABA" w:rsidP="00297ABA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  <w:r w:rsidRPr="00297ABA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t>Fax (906) 482-8596</w:t>
            </w:r>
          </w:p>
          <w:p w14:paraId="31C3A9AD" w14:textId="77777777" w:rsidR="00297ABA" w:rsidRPr="00297ABA" w:rsidRDefault="00297ABA" w:rsidP="00297ABA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</w:p>
        </w:tc>
      </w:tr>
    </w:tbl>
    <w:p w14:paraId="4D999A85" w14:textId="18C9BC7B" w:rsidR="00B71347" w:rsidRDefault="00B71347"/>
    <w:p w14:paraId="0E507E33" w14:textId="410610E4" w:rsidR="00B71347" w:rsidRDefault="00B71347"/>
    <w:p w14:paraId="20C2D4AB" w14:textId="58D66AED" w:rsidR="00B71347" w:rsidRPr="00297ABA" w:rsidRDefault="00297ABA" w:rsidP="00B713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Osceola Township </w:t>
      </w:r>
      <w:r w:rsidR="00B71347" w:rsidRPr="00297ABA">
        <w:rPr>
          <w:sz w:val="24"/>
          <w:szCs w:val="24"/>
        </w:rPr>
        <w:t>Public Hearing</w:t>
      </w:r>
      <w:r>
        <w:rPr>
          <w:sz w:val="24"/>
          <w:szCs w:val="24"/>
        </w:rPr>
        <w:t xml:space="preserve"> Meeting Minutes</w:t>
      </w:r>
    </w:p>
    <w:p w14:paraId="75A025AD" w14:textId="34D0DDFD" w:rsidR="00B71347" w:rsidRDefault="00B71347" w:rsidP="00B71347">
      <w:pPr>
        <w:jc w:val="center"/>
        <w:rPr>
          <w:sz w:val="24"/>
          <w:szCs w:val="24"/>
        </w:rPr>
      </w:pPr>
      <w:r w:rsidRPr="00297ABA">
        <w:rPr>
          <w:sz w:val="24"/>
          <w:szCs w:val="24"/>
        </w:rPr>
        <w:t>March 25, 2020</w:t>
      </w:r>
    </w:p>
    <w:p w14:paraId="4BE10F39" w14:textId="1411CF28" w:rsidR="00297ABA" w:rsidRDefault="00297ABA" w:rsidP="00B71347">
      <w:pPr>
        <w:jc w:val="center"/>
        <w:rPr>
          <w:sz w:val="24"/>
          <w:szCs w:val="24"/>
        </w:rPr>
      </w:pPr>
    </w:p>
    <w:p w14:paraId="0A44F605" w14:textId="26CEA4D0" w:rsidR="00297ABA" w:rsidRPr="00297ABA" w:rsidRDefault="00297ABA" w:rsidP="00297ABA">
      <w:pPr>
        <w:rPr>
          <w:sz w:val="24"/>
          <w:szCs w:val="24"/>
        </w:rPr>
      </w:pPr>
      <w:r>
        <w:rPr>
          <w:sz w:val="24"/>
          <w:szCs w:val="24"/>
        </w:rPr>
        <w:t xml:space="preserve">A Special Meeting of the Osceola Township Board was called to order by Supervisor Halkola on March 25, 2020 at 6:00 p.m. in the Osceola Township Boardroom.  Board members present were Mr. Halkola, Ms. Houle, Ms. Gardner (via teleconference), Mr. Wareham.  Mr. Janke was not present. </w:t>
      </w:r>
    </w:p>
    <w:p w14:paraId="23B8FF1E" w14:textId="39A4987C" w:rsidR="00B71347" w:rsidRDefault="00B71347" w:rsidP="00B71347">
      <w:pPr>
        <w:rPr>
          <w:sz w:val="24"/>
          <w:szCs w:val="24"/>
        </w:rPr>
      </w:pPr>
      <w:r>
        <w:rPr>
          <w:sz w:val="24"/>
          <w:szCs w:val="24"/>
        </w:rPr>
        <w:t>The purpose of the hearing is to receive any public comments regarding FY 2020-2021 budgets.</w:t>
      </w:r>
    </w:p>
    <w:p w14:paraId="5C02C5D2" w14:textId="17F83209" w:rsidR="00B71347" w:rsidRDefault="00B71347" w:rsidP="00B71347">
      <w:pPr>
        <w:rPr>
          <w:sz w:val="24"/>
          <w:szCs w:val="24"/>
        </w:rPr>
      </w:pPr>
      <w:r>
        <w:rPr>
          <w:sz w:val="24"/>
          <w:szCs w:val="24"/>
        </w:rPr>
        <w:t>Following the hearing there will be a Special Meeting of the Township Board of Trustees to consider the comments and possibly adopt the prosed budgets for FY April 1, 2020 to March 31, 2021.</w:t>
      </w:r>
    </w:p>
    <w:p w14:paraId="66DE7CAC" w14:textId="55533300" w:rsidR="00B71347" w:rsidRDefault="00B71347" w:rsidP="00B71347">
      <w:pPr>
        <w:rPr>
          <w:sz w:val="24"/>
          <w:szCs w:val="24"/>
        </w:rPr>
      </w:pPr>
      <w:r>
        <w:rPr>
          <w:sz w:val="24"/>
          <w:szCs w:val="24"/>
        </w:rPr>
        <w:t>PROPOSED BUDGETS:</w:t>
      </w:r>
    </w:p>
    <w:p w14:paraId="4892AB76" w14:textId="6DC9166B" w:rsidR="00B71347" w:rsidRDefault="00B71347" w:rsidP="00B713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General Township:  </w:t>
      </w:r>
      <w:r w:rsidRPr="00B71347">
        <w:rPr>
          <w:b/>
          <w:bCs/>
          <w:sz w:val="24"/>
          <w:szCs w:val="24"/>
        </w:rPr>
        <w:t>Income</w:t>
      </w:r>
      <w:r>
        <w:rPr>
          <w:sz w:val="24"/>
          <w:szCs w:val="24"/>
        </w:rPr>
        <w:t xml:space="preserve"> $288,400</w:t>
      </w:r>
      <w:r w:rsidRPr="00B71347">
        <w:rPr>
          <w:b/>
          <w:bCs/>
          <w:sz w:val="24"/>
          <w:szCs w:val="24"/>
        </w:rPr>
        <w:t>Expenses</w:t>
      </w:r>
      <w:r>
        <w:rPr>
          <w:sz w:val="24"/>
          <w:szCs w:val="24"/>
        </w:rPr>
        <w:t xml:space="preserve"> $288,400</w:t>
      </w:r>
    </w:p>
    <w:p w14:paraId="028A0F69" w14:textId="30B07A3F" w:rsidR="00B71347" w:rsidRDefault="00B71347" w:rsidP="00B713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Osceola Township Water Company:  </w:t>
      </w:r>
      <w:r w:rsidRPr="00B71347">
        <w:rPr>
          <w:b/>
          <w:bCs/>
          <w:sz w:val="24"/>
          <w:szCs w:val="24"/>
        </w:rPr>
        <w:t>Income</w:t>
      </w:r>
      <w:r>
        <w:rPr>
          <w:sz w:val="24"/>
          <w:szCs w:val="24"/>
        </w:rPr>
        <w:t xml:space="preserve"> $215,</w:t>
      </w:r>
      <w:r w:rsidR="00103300">
        <w:rPr>
          <w:sz w:val="24"/>
          <w:szCs w:val="24"/>
        </w:rPr>
        <w:t>800</w:t>
      </w:r>
      <w:r>
        <w:rPr>
          <w:sz w:val="24"/>
          <w:szCs w:val="24"/>
        </w:rPr>
        <w:t xml:space="preserve"> </w:t>
      </w:r>
      <w:r w:rsidRPr="00B71347">
        <w:rPr>
          <w:b/>
          <w:bCs/>
          <w:sz w:val="24"/>
          <w:szCs w:val="24"/>
        </w:rPr>
        <w:t>Expenses</w:t>
      </w:r>
      <w:r>
        <w:rPr>
          <w:sz w:val="24"/>
          <w:szCs w:val="24"/>
        </w:rPr>
        <w:t xml:space="preserve"> $215,</w:t>
      </w:r>
      <w:r w:rsidR="00103300">
        <w:rPr>
          <w:sz w:val="24"/>
          <w:szCs w:val="24"/>
        </w:rPr>
        <w:t>800</w:t>
      </w:r>
    </w:p>
    <w:p w14:paraId="330DC283" w14:textId="4B53D70D" w:rsidR="00B71347" w:rsidRPr="00B71347" w:rsidRDefault="00B71347" w:rsidP="00B7134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sz w:val="24"/>
          <w:szCs w:val="24"/>
        </w:rPr>
        <w:t xml:space="preserve"> </w:t>
      </w:r>
      <w:r w:rsidRPr="00B71347">
        <w:rPr>
          <w:sz w:val="24"/>
          <w:szCs w:val="24"/>
        </w:rPr>
        <w:t xml:space="preserve">TC Water Company:  </w:t>
      </w:r>
      <w:r w:rsidRPr="00B71347">
        <w:rPr>
          <w:b/>
          <w:bCs/>
          <w:sz w:val="24"/>
          <w:szCs w:val="24"/>
        </w:rPr>
        <w:t>Income</w:t>
      </w:r>
      <w:r w:rsidRPr="00B71347">
        <w:rPr>
          <w:sz w:val="24"/>
          <w:szCs w:val="24"/>
        </w:rPr>
        <w:t xml:space="preserve"> $122,</w:t>
      </w:r>
      <w:r w:rsidR="00103300">
        <w:rPr>
          <w:sz w:val="24"/>
          <w:szCs w:val="24"/>
        </w:rPr>
        <w:t>530</w:t>
      </w:r>
      <w:r w:rsidRPr="00B71347">
        <w:rPr>
          <w:sz w:val="24"/>
          <w:szCs w:val="24"/>
        </w:rPr>
        <w:t xml:space="preserve"> </w:t>
      </w:r>
      <w:r w:rsidRPr="00B71347">
        <w:rPr>
          <w:b/>
          <w:bCs/>
          <w:sz w:val="24"/>
          <w:szCs w:val="24"/>
        </w:rPr>
        <w:t>Expenses</w:t>
      </w:r>
      <w:r w:rsidRPr="00B71347">
        <w:rPr>
          <w:sz w:val="24"/>
          <w:szCs w:val="24"/>
        </w:rPr>
        <w:t xml:space="preserve"> $122,</w:t>
      </w:r>
      <w:r w:rsidR="00103300">
        <w:rPr>
          <w:sz w:val="24"/>
          <w:szCs w:val="24"/>
        </w:rPr>
        <w:t>530</w:t>
      </w:r>
    </w:p>
    <w:p w14:paraId="43AA3E14" w14:textId="57E5E752" w:rsidR="00B71347" w:rsidRPr="00B71347" w:rsidRDefault="00B71347" w:rsidP="00B7134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sz w:val="24"/>
          <w:szCs w:val="24"/>
        </w:rPr>
        <w:t>Old Road Fun</w:t>
      </w:r>
      <w:r w:rsidR="00103300">
        <w:rPr>
          <w:sz w:val="24"/>
          <w:szCs w:val="24"/>
        </w:rPr>
        <w:t>d</w:t>
      </w:r>
      <w:r>
        <w:rPr>
          <w:sz w:val="24"/>
          <w:szCs w:val="24"/>
        </w:rPr>
        <w:t xml:space="preserve">:  </w:t>
      </w:r>
      <w:r>
        <w:rPr>
          <w:b/>
          <w:bCs/>
          <w:sz w:val="24"/>
          <w:szCs w:val="24"/>
        </w:rPr>
        <w:t>Income $</w:t>
      </w:r>
      <w:r>
        <w:rPr>
          <w:sz w:val="24"/>
          <w:szCs w:val="24"/>
        </w:rPr>
        <w:t xml:space="preserve">6,750 </w:t>
      </w:r>
      <w:r w:rsidRPr="00B71347">
        <w:rPr>
          <w:b/>
          <w:bCs/>
          <w:sz w:val="24"/>
          <w:szCs w:val="24"/>
        </w:rPr>
        <w:t xml:space="preserve">Expenses </w:t>
      </w:r>
      <w:r>
        <w:rPr>
          <w:sz w:val="24"/>
          <w:szCs w:val="24"/>
        </w:rPr>
        <w:t>$6,750</w:t>
      </w:r>
    </w:p>
    <w:p w14:paraId="36DC7FB8" w14:textId="4DC6B54D" w:rsidR="00B71347" w:rsidRPr="00B71347" w:rsidRDefault="00B71347" w:rsidP="00B7134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sz w:val="24"/>
          <w:szCs w:val="24"/>
        </w:rPr>
        <w:t>New Road Funds:  District #</w:t>
      </w:r>
      <w:r w:rsidR="00AF7AFA">
        <w:rPr>
          <w:sz w:val="24"/>
          <w:szCs w:val="24"/>
        </w:rPr>
        <w:t xml:space="preserve">1 </w:t>
      </w:r>
      <w:r w:rsidR="00F77ACE">
        <w:rPr>
          <w:sz w:val="24"/>
          <w:szCs w:val="24"/>
        </w:rPr>
        <w:t xml:space="preserve">TC </w:t>
      </w:r>
      <w:r w:rsidR="00F77ACE" w:rsidRPr="00F77ACE">
        <w:rPr>
          <w:b/>
          <w:bCs/>
          <w:sz w:val="24"/>
          <w:szCs w:val="24"/>
        </w:rPr>
        <w:t>Income</w:t>
      </w:r>
      <w:r>
        <w:rPr>
          <w:sz w:val="24"/>
          <w:szCs w:val="24"/>
        </w:rPr>
        <w:t xml:space="preserve"> $</w:t>
      </w:r>
      <w:r w:rsidR="00103300">
        <w:rPr>
          <w:sz w:val="24"/>
          <w:szCs w:val="24"/>
        </w:rPr>
        <w:t>135,561.72</w:t>
      </w:r>
      <w:r>
        <w:rPr>
          <w:sz w:val="24"/>
          <w:szCs w:val="24"/>
        </w:rPr>
        <w:t xml:space="preserve"> </w:t>
      </w:r>
      <w:r w:rsidRPr="00B71347">
        <w:rPr>
          <w:b/>
          <w:bCs/>
          <w:sz w:val="24"/>
          <w:szCs w:val="24"/>
        </w:rPr>
        <w:t>Expenses</w:t>
      </w:r>
      <w:r>
        <w:rPr>
          <w:sz w:val="24"/>
          <w:szCs w:val="24"/>
        </w:rPr>
        <w:t xml:space="preserve"> $</w:t>
      </w:r>
      <w:r w:rsidR="00103300">
        <w:rPr>
          <w:sz w:val="24"/>
          <w:szCs w:val="24"/>
        </w:rPr>
        <w:t>135,561.72</w:t>
      </w:r>
    </w:p>
    <w:p w14:paraId="7C631E8F" w14:textId="5F432AFD" w:rsidR="00B71347" w:rsidRDefault="00B71347" w:rsidP="00B7134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District #2 DB </w:t>
      </w:r>
      <w:r>
        <w:rPr>
          <w:b/>
          <w:bCs/>
          <w:sz w:val="24"/>
          <w:szCs w:val="24"/>
        </w:rPr>
        <w:t xml:space="preserve">Income </w:t>
      </w:r>
      <w:r>
        <w:rPr>
          <w:sz w:val="24"/>
          <w:szCs w:val="24"/>
        </w:rPr>
        <w:t>$</w:t>
      </w:r>
      <w:r w:rsidR="00103300">
        <w:rPr>
          <w:sz w:val="24"/>
          <w:szCs w:val="24"/>
        </w:rPr>
        <w:t>68,073.86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Expenses</w:t>
      </w:r>
      <w:r>
        <w:rPr>
          <w:sz w:val="24"/>
          <w:szCs w:val="24"/>
        </w:rPr>
        <w:t xml:space="preserve"> $</w:t>
      </w:r>
      <w:r w:rsidR="00103300">
        <w:rPr>
          <w:sz w:val="24"/>
          <w:szCs w:val="24"/>
        </w:rPr>
        <w:t>68,073.86</w:t>
      </w:r>
    </w:p>
    <w:p w14:paraId="21D49E20" w14:textId="6A4B26D7" w:rsidR="00AF7AFA" w:rsidRDefault="00B71347" w:rsidP="00B7134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District #4 North End </w:t>
      </w:r>
      <w:r>
        <w:rPr>
          <w:b/>
          <w:bCs/>
          <w:sz w:val="24"/>
          <w:szCs w:val="24"/>
        </w:rPr>
        <w:t xml:space="preserve">Income </w:t>
      </w:r>
      <w:r>
        <w:rPr>
          <w:sz w:val="24"/>
          <w:szCs w:val="24"/>
        </w:rPr>
        <w:t>$</w:t>
      </w:r>
      <w:r w:rsidR="00103300">
        <w:rPr>
          <w:sz w:val="24"/>
          <w:szCs w:val="24"/>
        </w:rPr>
        <w:t>128,082.96</w:t>
      </w:r>
      <w:r w:rsidR="00AF7AFA">
        <w:rPr>
          <w:sz w:val="24"/>
          <w:szCs w:val="24"/>
        </w:rPr>
        <w:t xml:space="preserve"> </w:t>
      </w:r>
      <w:r w:rsidR="00AF7AFA">
        <w:rPr>
          <w:b/>
          <w:bCs/>
          <w:sz w:val="24"/>
          <w:szCs w:val="24"/>
        </w:rPr>
        <w:t>Expenses</w:t>
      </w:r>
      <w:r w:rsidR="00AF7AFA">
        <w:rPr>
          <w:sz w:val="24"/>
          <w:szCs w:val="24"/>
        </w:rPr>
        <w:t xml:space="preserve"> $</w:t>
      </w:r>
      <w:r w:rsidR="00103300">
        <w:rPr>
          <w:sz w:val="24"/>
          <w:szCs w:val="24"/>
        </w:rPr>
        <w:t>128,082.96</w:t>
      </w:r>
    </w:p>
    <w:p w14:paraId="7E1637FC" w14:textId="131E1193" w:rsidR="00AF7AFA" w:rsidRPr="00AF7AFA" w:rsidRDefault="00AF7AFA" w:rsidP="00AF7AFA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 Fire Departments: Precinct 1 TC (5.28 Mills</w:t>
      </w:r>
      <w:r w:rsidRPr="00AF7AFA">
        <w:rPr>
          <w:sz w:val="24"/>
          <w:szCs w:val="24"/>
        </w:rPr>
        <w:t>)</w:t>
      </w:r>
      <w:r w:rsidRPr="00AF7AFA">
        <w:rPr>
          <w:b/>
          <w:bCs/>
          <w:sz w:val="24"/>
          <w:szCs w:val="24"/>
        </w:rPr>
        <w:t xml:space="preserve"> Income</w:t>
      </w:r>
      <w:r>
        <w:rPr>
          <w:sz w:val="24"/>
          <w:szCs w:val="24"/>
        </w:rPr>
        <w:t xml:space="preserve"> $41,241 </w:t>
      </w:r>
      <w:r w:rsidRPr="00AF7AFA">
        <w:rPr>
          <w:b/>
          <w:bCs/>
          <w:sz w:val="24"/>
          <w:szCs w:val="24"/>
        </w:rPr>
        <w:t>Expenses</w:t>
      </w:r>
      <w:r>
        <w:rPr>
          <w:sz w:val="24"/>
          <w:szCs w:val="24"/>
        </w:rPr>
        <w:t xml:space="preserve"> $41,241</w:t>
      </w:r>
    </w:p>
    <w:p w14:paraId="0394F73E" w14:textId="5AF6DD4B" w:rsidR="00AF7AFA" w:rsidRDefault="00AF7AFA" w:rsidP="00AF7AFA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 Precinct 2 DB (2.2 mills) </w:t>
      </w:r>
      <w:r w:rsidRPr="00AF7AFA">
        <w:rPr>
          <w:b/>
          <w:bCs/>
          <w:sz w:val="24"/>
          <w:szCs w:val="24"/>
        </w:rPr>
        <w:t>Income</w:t>
      </w:r>
      <w:r>
        <w:rPr>
          <w:sz w:val="24"/>
          <w:szCs w:val="24"/>
        </w:rPr>
        <w:t xml:space="preserve"> $84,040 </w:t>
      </w:r>
      <w:r w:rsidRPr="00AF7AFA">
        <w:rPr>
          <w:b/>
          <w:bCs/>
          <w:sz w:val="24"/>
          <w:szCs w:val="24"/>
        </w:rPr>
        <w:t>Expenses</w:t>
      </w:r>
      <w:r>
        <w:rPr>
          <w:sz w:val="24"/>
          <w:szCs w:val="24"/>
        </w:rPr>
        <w:t xml:space="preserve"> $84,040</w:t>
      </w:r>
    </w:p>
    <w:p w14:paraId="4B945A3E" w14:textId="2E41669D" w:rsidR="00AF7AFA" w:rsidRDefault="00AF7AFA" w:rsidP="00AF7AFA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 Precinct 4 Cal (1.4 mills) </w:t>
      </w:r>
      <w:r>
        <w:rPr>
          <w:b/>
          <w:bCs/>
          <w:sz w:val="24"/>
          <w:szCs w:val="24"/>
        </w:rPr>
        <w:t xml:space="preserve">Income </w:t>
      </w:r>
      <w:r>
        <w:rPr>
          <w:sz w:val="24"/>
          <w:szCs w:val="24"/>
        </w:rPr>
        <w:t xml:space="preserve">$9,882 </w:t>
      </w:r>
      <w:r>
        <w:rPr>
          <w:b/>
          <w:bCs/>
          <w:sz w:val="24"/>
          <w:szCs w:val="24"/>
        </w:rPr>
        <w:t>Expenses</w:t>
      </w:r>
      <w:r>
        <w:rPr>
          <w:sz w:val="24"/>
          <w:szCs w:val="24"/>
        </w:rPr>
        <w:t xml:space="preserve"> $9,882</w:t>
      </w:r>
    </w:p>
    <w:p w14:paraId="1E0A545A" w14:textId="0D52C6D5" w:rsidR="00297ABA" w:rsidRDefault="00297ABA" w:rsidP="00AF7AFA">
      <w:pPr>
        <w:pStyle w:val="ListParagraph"/>
        <w:ind w:left="2160"/>
        <w:rPr>
          <w:sz w:val="24"/>
          <w:szCs w:val="24"/>
        </w:rPr>
      </w:pPr>
    </w:p>
    <w:p w14:paraId="3BA28D74" w14:textId="24CAF8BE" w:rsidR="00297ABA" w:rsidRDefault="00297ABA" w:rsidP="00297ABA">
      <w:pPr>
        <w:jc w:val="both"/>
        <w:rPr>
          <w:sz w:val="24"/>
          <w:szCs w:val="24"/>
        </w:rPr>
      </w:pPr>
      <w:r>
        <w:rPr>
          <w:sz w:val="24"/>
          <w:szCs w:val="24"/>
        </w:rPr>
        <w:t>Public Comment:  6:00 No Public comment ended at 6:05 p.m.</w:t>
      </w:r>
    </w:p>
    <w:p w14:paraId="325A1448" w14:textId="59922AFF" w:rsidR="00B71347" w:rsidRPr="00297ABA" w:rsidRDefault="00297ABA" w:rsidP="00297ABA">
      <w:pPr>
        <w:jc w:val="both"/>
        <w:rPr>
          <w:sz w:val="24"/>
          <w:szCs w:val="24"/>
        </w:rPr>
      </w:pPr>
      <w:r>
        <w:rPr>
          <w:sz w:val="24"/>
          <w:szCs w:val="24"/>
        </w:rPr>
        <w:t>Motion by Houle, supported by Wareham to adjourn at 6:05 p.m.</w:t>
      </w:r>
      <w:r w:rsidR="00AF7AFA" w:rsidRPr="00297ABA">
        <w:rPr>
          <w:sz w:val="24"/>
          <w:szCs w:val="24"/>
        </w:rPr>
        <w:t xml:space="preserve">       </w:t>
      </w:r>
      <w:r w:rsidR="00B71347" w:rsidRPr="00297ABA">
        <w:rPr>
          <w:sz w:val="24"/>
          <w:szCs w:val="24"/>
        </w:rPr>
        <w:t xml:space="preserve"> </w:t>
      </w:r>
    </w:p>
    <w:sectPr w:rsidR="00B71347" w:rsidRPr="00297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67686"/>
    <w:multiLevelType w:val="hybridMultilevel"/>
    <w:tmpl w:val="A816D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47"/>
    <w:rsid w:val="00103300"/>
    <w:rsid w:val="001377ED"/>
    <w:rsid w:val="00172AB9"/>
    <w:rsid w:val="00297ABA"/>
    <w:rsid w:val="00AC51AB"/>
    <w:rsid w:val="00AF7AFA"/>
    <w:rsid w:val="00B71347"/>
    <w:rsid w:val="00F7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EC9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Houle</dc:creator>
  <cp:lastModifiedBy>Secretary</cp:lastModifiedBy>
  <cp:revision>2</cp:revision>
  <cp:lastPrinted>2020-03-30T14:32:00Z</cp:lastPrinted>
  <dcterms:created xsi:type="dcterms:W3CDTF">2020-05-27T21:02:00Z</dcterms:created>
  <dcterms:modified xsi:type="dcterms:W3CDTF">2020-05-27T21:02:00Z</dcterms:modified>
</cp:coreProperties>
</file>